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B4A" w:rsidRDefault="001B1B4A" w:rsidP="001B1B4A">
      <w:pPr>
        <w:jc w:val="center"/>
        <w:rPr>
          <w:b/>
        </w:rPr>
      </w:pPr>
      <w:r>
        <w:rPr>
          <w:b/>
        </w:rPr>
        <w:t>READING</w:t>
      </w:r>
      <w:r>
        <w:rPr>
          <w:b/>
        </w:rPr>
        <w:t xml:space="preserve"> SKILLS INFANTS – 6</w:t>
      </w:r>
      <w:r w:rsidRPr="00910178">
        <w:rPr>
          <w:b/>
          <w:vertAlign w:val="superscript"/>
        </w:rPr>
        <w:t>TH</w:t>
      </w:r>
      <w:r>
        <w:rPr>
          <w:b/>
        </w:rPr>
        <w:t xml:space="preserve"> CLASSES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942"/>
        <w:gridCol w:w="3285"/>
        <w:gridCol w:w="3662"/>
      </w:tblGrid>
      <w:tr w:rsidR="001B1B4A" w:rsidTr="001B1B4A">
        <w:tc>
          <w:tcPr>
            <w:tcW w:w="3285" w:type="dxa"/>
          </w:tcPr>
          <w:p w:rsidR="001B1B4A" w:rsidRPr="00171E24" w:rsidRDefault="001B1B4A" w:rsidP="009643C8">
            <w:pPr>
              <w:rPr>
                <w:b/>
              </w:rPr>
            </w:pPr>
            <w:r w:rsidRPr="00171E24">
              <w:rPr>
                <w:b/>
              </w:rPr>
              <w:t>Infants</w:t>
            </w:r>
          </w:p>
        </w:tc>
        <w:tc>
          <w:tcPr>
            <w:tcW w:w="3942" w:type="dxa"/>
          </w:tcPr>
          <w:p w:rsidR="001B1B4A" w:rsidRPr="00171E24" w:rsidRDefault="001B1B4A" w:rsidP="009643C8">
            <w:pPr>
              <w:rPr>
                <w:b/>
              </w:rPr>
            </w:pPr>
            <w:r w:rsidRPr="00171E24">
              <w:rPr>
                <w:b/>
              </w:rPr>
              <w:t>1</w:t>
            </w:r>
            <w:r w:rsidRPr="00171E24">
              <w:rPr>
                <w:b/>
                <w:vertAlign w:val="superscript"/>
              </w:rPr>
              <w:t>st</w:t>
            </w:r>
            <w:r w:rsidRPr="00171E24">
              <w:rPr>
                <w:b/>
              </w:rPr>
              <w:t>/2</w:t>
            </w:r>
            <w:r w:rsidRPr="00171E24">
              <w:rPr>
                <w:b/>
                <w:vertAlign w:val="superscript"/>
              </w:rPr>
              <w:t>nd</w:t>
            </w:r>
          </w:p>
        </w:tc>
        <w:tc>
          <w:tcPr>
            <w:tcW w:w="3285" w:type="dxa"/>
          </w:tcPr>
          <w:p w:rsidR="001B1B4A" w:rsidRPr="00171E24" w:rsidRDefault="001B1B4A" w:rsidP="009643C8">
            <w:pPr>
              <w:rPr>
                <w:b/>
              </w:rPr>
            </w:pPr>
            <w:r w:rsidRPr="00171E24">
              <w:rPr>
                <w:b/>
              </w:rPr>
              <w:t>3</w:t>
            </w:r>
            <w:r w:rsidRPr="00171E24">
              <w:rPr>
                <w:b/>
                <w:vertAlign w:val="superscript"/>
              </w:rPr>
              <w:t>rd</w:t>
            </w:r>
            <w:r w:rsidRPr="00171E24">
              <w:rPr>
                <w:b/>
              </w:rPr>
              <w:t>/4</w:t>
            </w:r>
            <w:r w:rsidRPr="00171E24">
              <w:rPr>
                <w:b/>
                <w:vertAlign w:val="superscript"/>
              </w:rPr>
              <w:t>th</w:t>
            </w:r>
          </w:p>
        </w:tc>
        <w:tc>
          <w:tcPr>
            <w:tcW w:w="3662" w:type="dxa"/>
          </w:tcPr>
          <w:p w:rsidR="001B1B4A" w:rsidRPr="00122FAC" w:rsidRDefault="001B1B4A" w:rsidP="009643C8">
            <w:pPr>
              <w:rPr>
                <w:rFonts w:ascii="Times New Roman" w:hAnsi="Times New Roman" w:cs="Times New Roman"/>
                <w:b/>
              </w:rPr>
            </w:pPr>
            <w:r w:rsidRPr="00122FAC">
              <w:rPr>
                <w:rFonts w:ascii="Times New Roman" w:hAnsi="Times New Roman" w:cs="Times New Roman"/>
                <w:b/>
              </w:rPr>
              <w:t>5</w:t>
            </w:r>
            <w:r w:rsidRPr="00122FAC">
              <w:rPr>
                <w:rFonts w:ascii="Times New Roman" w:hAnsi="Times New Roman" w:cs="Times New Roman"/>
                <w:b/>
                <w:vertAlign w:val="superscript"/>
              </w:rPr>
              <w:t>th</w:t>
            </w:r>
            <w:r w:rsidRPr="00122FAC">
              <w:rPr>
                <w:rFonts w:ascii="Times New Roman" w:hAnsi="Times New Roman" w:cs="Times New Roman"/>
                <w:b/>
              </w:rPr>
              <w:t>/6</w:t>
            </w:r>
            <w:r w:rsidRPr="00122FAC">
              <w:rPr>
                <w:rFonts w:ascii="Times New Roman" w:hAnsi="Times New Roman" w:cs="Times New Roman"/>
                <w:b/>
                <w:vertAlign w:val="superscript"/>
              </w:rPr>
              <w:t>th</w:t>
            </w:r>
            <w:r w:rsidRPr="00122FA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1B1B4A" w:rsidTr="001B1B4A">
        <w:tc>
          <w:tcPr>
            <w:tcW w:w="3285" w:type="dxa"/>
          </w:tcPr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Listening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Speaking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Isolation of sounds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Rhyming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Naming letters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Naming sounds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Left to right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Finger tracing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Memory – Recall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Comprehension strategies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Sequencing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Sentence structure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Making connections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Respond using pictures/captions</w:t>
            </w:r>
          </w:p>
        </w:tc>
        <w:tc>
          <w:tcPr>
            <w:tcW w:w="3942" w:type="dxa"/>
          </w:tcPr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Listening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Speaking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Collaboration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Use of library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Common word sight vocabulary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Phonic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Word Attack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Syllabification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Self-Correction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Scanning/Browsing/Skimming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Identification of word families/endings/roots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Reading aloud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Reading silently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Use of library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Collaboration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Information retrieval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Independent reading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Questioning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Listening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Speaking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Comprehension strategies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Alphabetical order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Prediction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Giving oral/written response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Use of IT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 xml:space="preserve">Browsing 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 xml:space="preserve">Responding to text – oral/writing </w:t>
            </w:r>
            <w:proofErr w:type="spellStart"/>
            <w:r w:rsidRPr="00461142"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Empathy</w:t>
            </w:r>
          </w:p>
        </w:tc>
        <w:tc>
          <w:tcPr>
            <w:tcW w:w="3285" w:type="dxa"/>
          </w:tcPr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 xml:space="preserve"> Identification strategies for new words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Word attack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Self-Correction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Fluency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Expression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Comprehension strategies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Speaking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Listening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Prediction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Use of library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 xml:space="preserve">Retrieval of books for own interests/information </w:t>
            </w:r>
            <w:proofErr w:type="spellStart"/>
            <w:r w:rsidRPr="00461142"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Use of dictionaries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Listening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Speaking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Silent reading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Sustaining independent reading time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Use of IT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Comprehension Strategies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 xml:space="preserve">Recording 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 xml:space="preserve">Identification of different print styles – font, bold </w:t>
            </w:r>
            <w:proofErr w:type="spellStart"/>
            <w:r w:rsidRPr="00461142"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Responding to text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Decision making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Empathy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Making comparison/contrasts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Fluency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Collaboration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Use of expression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Read aloud</w:t>
            </w:r>
          </w:p>
        </w:tc>
        <w:tc>
          <w:tcPr>
            <w:tcW w:w="3662" w:type="dxa"/>
          </w:tcPr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Word identification strategies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Recognition of root words, prefixes, suffixes, syllabification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Silent reading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Independent reading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 xml:space="preserve"> Independent reading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Collaboration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Listening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Speaking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Using a newspaper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Use of library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Recitation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Using library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Recording personal reading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Comprehension strategies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Study skills – skimming, scanning, note-taking, summarising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Retrieval of information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Interpreting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Making logical opinions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Using evidence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Recognition of fact and fiction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Use of library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Use of IT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Connection making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Make comparisons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Collaborative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Making recommendations</w:t>
            </w:r>
          </w:p>
          <w:p w:rsidR="001B1B4A" w:rsidRPr="00461142" w:rsidRDefault="001B1B4A" w:rsidP="009643C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461142">
              <w:rPr>
                <w:rFonts w:ascii="Arial" w:hAnsi="Arial" w:cs="Arial"/>
                <w:sz w:val="20"/>
                <w:szCs w:val="20"/>
              </w:rPr>
              <w:t>Reading aloud</w:t>
            </w:r>
          </w:p>
        </w:tc>
      </w:tr>
    </w:tbl>
    <w:p w:rsidR="009B385A" w:rsidRDefault="009B385A" w:rsidP="001B1B4A">
      <w:pPr>
        <w:jc w:val="center"/>
      </w:pPr>
      <w:bookmarkStart w:id="0" w:name="_GoBack"/>
      <w:bookmarkEnd w:id="0"/>
    </w:p>
    <w:sectPr w:rsidR="009B385A" w:rsidSect="001B1B4A">
      <w:pgSz w:w="16838" w:h="11906" w:orient="landscape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9E6881"/>
    <w:multiLevelType w:val="hybridMultilevel"/>
    <w:tmpl w:val="1FC2DF0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B4A"/>
    <w:rsid w:val="001350EE"/>
    <w:rsid w:val="001B1B4A"/>
    <w:rsid w:val="006E3037"/>
    <w:rsid w:val="009B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B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B1B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B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B1B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Una</dc:creator>
  <cp:lastModifiedBy>Una</cp:lastModifiedBy>
  <cp:revision>1</cp:revision>
  <dcterms:created xsi:type="dcterms:W3CDTF">2014-01-08T14:27:00Z</dcterms:created>
  <dcterms:modified xsi:type="dcterms:W3CDTF">2014-01-08T14:29:00Z</dcterms:modified>
</cp:coreProperties>
</file>